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F3" w:rsidRDefault="00D873F3" w:rsidP="00D873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JUEVES SANTO EN LA CENA DEL SEÑOR.</w:t>
      </w:r>
    </w:p>
    <w:p w:rsidR="00D873F3" w:rsidRDefault="00D873F3" w:rsidP="00D873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S.I.C. Huelva, 6 de abril de 2023</w:t>
      </w:r>
    </w:p>
    <w:p w:rsidR="00D873F3" w:rsidRDefault="00D873F3" w:rsidP="00D873F3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Jesús es el verdadero Cordero inmolado</w:t>
      </w:r>
    </w:p>
    <w:p w:rsidR="00D873F3" w:rsidRDefault="00D873F3" w:rsidP="00D873F3">
      <w:pPr>
        <w:pStyle w:val="NormalWeb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>Jesús nos descubre el sentido de su Sacrificio en la Última Cena dentro de la antigua cena sacrificial judía (Ex 2,1-8.11-14). En aquella cena ritual se conmemoraba el acontecimiento fundamental del pueblo de Israel: la liberación de la esclavitud de Egipto. Cena relacionada con la inmolación de los corderos, era conmemoración del pasado y anuncio de una liberación futura.</w:t>
      </w:r>
    </w:p>
    <w:p w:rsidR="00D873F3" w:rsidRDefault="00D873F3" w:rsidP="00D873F3">
      <w:pPr>
        <w:pStyle w:val="NormalWeb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>Al instituir el sacramento de la Eucaristía, Jesús se revela como el</w:t>
      </w:r>
      <w:r>
        <w:rPr>
          <w:i/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verdadero</w:t>
      </w:r>
      <w:r>
        <w:rPr>
          <w:sz w:val="32"/>
          <w:szCs w:val="32"/>
        </w:rPr>
        <w:t xml:space="preserve"> cordero inmolado. La misión para la que Jesús vino a nosotros llega a su cumplimiento ahora en el Misterio pascual. Desde lo alto de la cruz dice: </w:t>
      </w:r>
      <w:r>
        <w:rPr>
          <w:i/>
          <w:sz w:val="32"/>
          <w:szCs w:val="32"/>
        </w:rPr>
        <w:t>«Todo está cumplido</w:t>
      </w:r>
      <w:r>
        <w:rPr>
          <w:sz w:val="32"/>
          <w:szCs w:val="32"/>
        </w:rPr>
        <w:t>» (</w:t>
      </w:r>
      <w:r>
        <w:rPr>
          <w:i/>
          <w:iCs/>
          <w:sz w:val="32"/>
          <w:szCs w:val="32"/>
        </w:rPr>
        <w:t>Jn</w:t>
      </w:r>
      <w:r>
        <w:rPr>
          <w:sz w:val="32"/>
          <w:szCs w:val="32"/>
        </w:rPr>
        <w:t xml:space="preserve"> 19,30). Ya a orillas del Jordán Juan Bautista ve venir a Jesús y exclama: </w:t>
      </w:r>
      <w:r>
        <w:rPr>
          <w:i/>
          <w:sz w:val="32"/>
          <w:szCs w:val="32"/>
        </w:rPr>
        <w:t>«Éste es el</w:t>
      </w:r>
      <w:r>
        <w:rPr>
          <w:i/>
          <w:iCs/>
          <w:sz w:val="32"/>
          <w:szCs w:val="32"/>
        </w:rPr>
        <w:t xml:space="preserve"> Cordero de Dios</w:t>
      </w:r>
      <w:r>
        <w:rPr>
          <w:i/>
          <w:sz w:val="32"/>
          <w:szCs w:val="32"/>
        </w:rPr>
        <w:t>, que quita el pecado del mundo»</w:t>
      </w:r>
      <w:r>
        <w:rPr>
          <w:sz w:val="32"/>
          <w:szCs w:val="32"/>
        </w:rPr>
        <w:t xml:space="preserve"> (</w:t>
      </w:r>
      <w:r>
        <w:rPr>
          <w:i/>
          <w:iCs/>
          <w:sz w:val="32"/>
          <w:szCs w:val="32"/>
        </w:rPr>
        <w:t xml:space="preserve">Jn </w:t>
      </w:r>
      <w:r>
        <w:rPr>
          <w:sz w:val="32"/>
          <w:szCs w:val="32"/>
        </w:rPr>
        <w:t xml:space="preserve">1,19). La misma expresión se repite cada vez que celebramos la santa Misa: </w:t>
      </w:r>
      <w:r>
        <w:rPr>
          <w:i/>
          <w:sz w:val="32"/>
          <w:szCs w:val="32"/>
        </w:rPr>
        <w:t xml:space="preserve">«Éste es el </w:t>
      </w:r>
      <w:r>
        <w:rPr>
          <w:i/>
          <w:iCs/>
          <w:sz w:val="32"/>
          <w:szCs w:val="32"/>
        </w:rPr>
        <w:t>Cordero de Dios</w:t>
      </w:r>
      <w:r>
        <w:rPr>
          <w:i/>
          <w:sz w:val="32"/>
          <w:szCs w:val="32"/>
        </w:rPr>
        <w:t>, que quita el pecado del mundo. Dichosos los invitados a la cena del Señor»</w:t>
      </w:r>
      <w:r>
        <w:rPr>
          <w:sz w:val="32"/>
          <w:szCs w:val="32"/>
        </w:rPr>
        <w:t>.</w:t>
      </w:r>
    </w:p>
    <w:p w:rsidR="00D873F3" w:rsidRDefault="00D873F3" w:rsidP="00D873F3">
      <w:pPr>
        <w:pStyle w:val="NormalWeb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Jesús como verdadero Cordero de Dios, Víctima, transforma su muerte, de por sí violenta y absurda, en un supremo acto de amor y de liberación definitiva del mal para la humanidad. Jesús es el </w:t>
      </w:r>
      <w:r>
        <w:rPr>
          <w:iCs/>
          <w:sz w:val="32"/>
          <w:szCs w:val="32"/>
        </w:rPr>
        <w:t>verdadero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cordero pascual que se ha ofrecido espontáneamente a sí mismo en sacrificio por nosotros, realizando así la nueva y eterna alianza.</w:t>
      </w:r>
    </w:p>
    <w:p w:rsidR="00D873F3" w:rsidRDefault="00D873F3" w:rsidP="00D873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s-ES"/>
        </w:rPr>
        <w:t>Eucaristía y sacramento del Orden</w:t>
      </w:r>
      <w:bookmarkStart w:id="0" w:name="Eucarist%C3%ADa_y_sacramento_del_Orden"/>
      <w:bookmarkEnd w:id="0"/>
    </w:p>
    <w:p w:rsidR="00D873F3" w:rsidRDefault="00D873F3" w:rsidP="00D87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Jesús instituyó la Eucaristía y fundó al mismo tiempo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es-ES"/>
        </w:rPr>
        <w:t>el sacerdocio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. En el Cenáculo dice: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es-ES"/>
        </w:rPr>
        <w:t>«haced esto en conmemoración mía»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es-ES"/>
        </w:rPr>
        <w:t>Lc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22,19). Nadie puede decir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es-ES"/>
        </w:rPr>
        <w:t>«esto es mi cuerpo»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y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es-ES"/>
        </w:rPr>
        <w:t>«éste es el cáliz de mi sangre»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si no es en el nombre y en la persona de Cristo. En el sacerdote que celebra la Eucaristía es Cristo mismo quien está presente en su Iglesia.</w:t>
      </w:r>
    </w:p>
    <w:p w:rsidR="00D873F3" w:rsidRDefault="00D873F3" w:rsidP="00D87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lastRenderedPageBreak/>
        <w:t>Como consecuencia el obispo o sacerdote celebrante debe ser consciente de que nunca le corresponde ponerse a sí mismo o sus opiniones como protagonista. Es servidor, dócil instrumento en manos de Cristo, obedeciendo y correspondiendo con el corazón y la mente al rito, ejerciendo su propio ministerio eucarístico como un humilde servicio a Cristo y a su Iglesia.</w:t>
      </w:r>
    </w:p>
    <w:p w:rsidR="00D873F3" w:rsidRDefault="00D873F3" w:rsidP="00D873F3">
      <w:pPr>
        <w:pStyle w:val="NormalWeb"/>
        <w:shd w:val="clear" w:color="auto" w:fill="FFFFFF"/>
        <w:rPr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La coherencia eucarística</w:t>
      </w:r>
    </w:p>
    <w:p w:rsidR="00D873F3" w:rsidRDefault="00D873F3" w:rsidP="00D873F3">
      <w:pPr>
        <w:pStyle w:val="NormalWeb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En la participación eucarística, está incluido a la vez el ser amado y el amar a los otros. Participando en el sacrificio de la Cruz, el cristiano comulga con el amor de Cristo y se capacita y compromete a vivir esta misma caridad en todos sus comportamientos de vida.</w:t>
      </w:r>
    </w:p>
    <w:p w:rsidR="00D873F3" w:rsidRDefault="00D873F3" w:rsidP="00D873F3">
      <w:pPr>
        <w:pStyle w:val="NormalWeb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Este compromiso moral nace como un deseo de corresponder al amor del Señor, a pesar de la conciencia de la propia fragilidad. El impulso moral brota de la gratitud por haber experimentado la inmerecida cercanía del Señor. </w:t>
      </w:r>
    </w:p>
    <w:p w:rsidR="00357DF3" w:rsidRPr="00D873F3" w:rsidRDefault="00D873F3" w:rsidP="00D873F3">
      <w:pPr>
        <w:pStyle w:val="NormalWeb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Es la </w:t>
      </w:r>
      <w:r>
        <w:rPr>
          <w:i/>
          <w:iCs/>
          <w:color w:val="000000"/>
          <w:sz w:val="32"/>
          <w:szCs w:val="32"/>
        </w:rPr>
        <w:t>coherencia eucarística</w:t>
      </w:r>
      <w:r>
        <w:rPr>
          <w:color w:val="000000"/>
          <w:sz w:val="32"/>
          <w:szCs w:val="32"/>
        </w:rPr>
        <w:t xml:space="preserve">, a la cual está llamada nuestra vida. En efecto, el culto agradable a Dios nunca es un acto meramente privado; al contrario, exige el testimonio público de la propia fe. Este es el mandato de Jesús: </w:t>
      </w:r>
      <w:r>
        <w:rPr>
          <w:i/>
          <w:color w:val="000000"/>
          <w:sz w:val="32"/>
          <w:szCs w:val="32"/>
        </w:rPr>
        <w:t>“Os he dado ejemplo para que lo que yo he hecho con vosotros, vosotros también lo hagáis”</w:t>
      </w:r>
      <w:r>
        <w:rPr>
          <w:color w:val="000000"/>
          <w:sz w:val="32"/>
          <w:szCs w:val="32"/>
        </w:rPr>
        <w:t xml:space="preserve"> (Jn 13,15)</w:t>
      </w:r>
      <w:r>
        <w:rPr>
          <w:color w:val="000000"/>
          <w:sz w:val="32"/>
          <w:szCs w:val="32"/>
        </w:rPr>
        <w:t>.</w:t>
      </w:r>
      <w:bookmarkStart w:id="1" w:name="_GoBack"/>
      <w:bookmarkEnd w:id="1"/>
    </w:p>
    <w:sectPr w:rsidR="00357DF3" w:rsidRPr="00D87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74"/>
    <w:rsid w:val="00111E74"/>
    <w:rsid w:val="00357DF3"/>
    <w:rsid w:val="00D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47E0"/>
  <w15:chartTrackingRefBased/>
  <w15:docId w15:val="{5D4846AD-E9D6-4BED-ADB8-5D3FF40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F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Obispo Auxliar</dc:creator>
  <cp:keywords/>
  <dc:description/>
  <cp:lastModifiedBy>Obispo Auxliar</cp:lastModifiedBy>
  <cp:revision>3</cp:revision>
  <dcterms:created xsi:type="dcterms:W3CDTF">2023-04-05T16:53:00Z</dcterms:created>
  <dcterms:modified xsi:type="dcterms:W3CDTF">2023-04-05T16:54:00Z</dcterms:modified>
</cp:coreProperties>
</file>